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4DF" w:rsidRDefault="007B14DF">
      <w:pPr>
        <w:rPr>
          <w:b/>
          <w:i/>
          <w:iCs/>
          <w:noProof/>
          <w:color w:val="1F497D"/>
          <w:sz w:val="52"/>
          <w:szCs w:val="52"/>
          <w:u w:val="single"/>
          <w:lang w:val="en-GB"/>
        </w:rPr>
      </w:pPr>
      <w:bookmarkStart w:id="0" w:name="_GoBack"/>
      <w:bookmarkEnd w:id="0"/>
      <w:r w:rsidRPr="007B14DF">
        <w:rPr>
          <w:b/>
          <w:i/>
          <w:iCs/>
          <w:noProof/>
          <w:color w:val="1F497D"/>
          <w:sz w:val="52"/>
          <w:szCs w:val="52"/>
          <w:u w:val="single"/>
          <w:lang w:val="en-GB"/>
        </w:rPr>
        <w:t>COVID-19 AND DATA PROTECTION</w:t>
      </w:r>
      <w:r>
        <w:rPr>
          <w:b/>
          <w:noProof/>
          <w:sz w:val="52"/>
          <w:szCs w:val="52"/>
          <w:u w:val="single"/>
          <w:lang w:val="en-GB" w:eastAsia="en-GB"/>
        </w:rPr>
        <w:drawing>
          <wp:inline distT="0" distB="0" distL="0" distR="0" wp14:anchorId="23600B7A" wp14:editId="36A502D0">
            <wp:extent cx="3276600" cy="2126149"/>
            <wp:effectExtent l="0" t="0" r="0" b="7620"/>
            <wp:docPr id="3" name="Picture 3" descr="C:\Users\kelly\AppData\Local\Microsoft\Windows\INetCache\IE\OVN86BAK\nowahan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lly\AppData\Local\Microsoft\Windows\INetCache\IE\OVN86BAK\nowahand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0" cy="2126149"/>
                    </a:xfrm>
                    <a:prstGeom prst="rect">
                      <a:avLst/>
                    </a:prstGeom>
                    <a:noFill/>
                    <a:ln>
                      <a:noFill/>
                    </a:ln>
                  </pic:spPr>
                </pic:pic>
              </a:graphicData>
            </a:graphic>
          </wp:inline>
        </w:drawing>
      </w:r>
    </w:p>
    <w:p w:rsidR="007B14DF" w:rsidRPr="001F1EB4" w:rsidRDefault="007B14DF" w:rsidP="001F1EB4">
      <w:pPr>
        <w:pBdr>
          <w:left w:val="single" w:sz="48" w:space="8" w:color="FFE153"/>
        </w:pBdr>
        <w:spacing w:after="60" w:line="240" w:lineRule="auto"/>
        <w:outlineLvl w:val="0"/>
        <w:rPr>
          <w:rFonts w:ascii="Georgia" w:eastAsia="Times New Roman" w:hAnsi="Georgia" w:cs="Times New Roman"/>
          <w:b/>
          <w:color w:val="008080"/>
          <w:kern w:val="36"/>
          <w:sz w:val="52"/>
          <w:szCs w:val="52"/>
        </w:rPr>
      </w:pPr>
      <w:r w:rsidRPr="007B14DF">
        <w:rPr>
          <w:rFonts w:ascii="Georgia" w:eastAsia="Times New Roman" w:hAnsi="Georgia" w:cs="Times New Roman"/>
          <w:b/>
          <w:color w:val="008080"/>
          <w:kern w:val="36"/>
          <w:sz w:val="52"/>
          <w:szCs w:val="52"/>
        </w:rPr>
        <w:t>Data protection and coronavirus: what you need to know Q&amp;A:-</w:t>
      </w:r>
    </w:p>
    <w:p w:rsidR="003401BC" w:rsidRDefault="003401BC" w:rsidP="00B14B6F">
      <w:pPr>
        <w:spacing w:after="240" w:line="240" w:lineRule="auto"/>
        <w:ind w:left="-567"/>
        <w:rPr>
          <w:rFonts w:ascii="Arial" w:eastAsia="Times New Roman" w:hAnsi="Arial" w:cs="Arial"/>
          <w:b/>
          <w:color w:val="000066"/>
          <w:sz w:val="24"/>
          <w:szCs w:val="24"/>
        </w:rPr>
      </w:pPr>
    </w:p>
    <w:p w:rsidR="007B14DF" w:rsidRPr="007B14DF" w:rsidRDefault="007B14DF" w:rsidP="00B14B6F">
      <w:pPr>
        <w:spacing w:after="240" w:line="240" w:lineRule="auto"/>
        <w:ind w:left="-567"/>
        <w:rPr>
          <w:rFonts w:ascii="Arial" w:eastAsia="Times New Roman" w:hAnsi="Arial" w:cs="Arial"/>
          <w:b/>
          <w:color w:val="000066"/>
          <w:sz w:val="24"/>
          <w:szCs w:val="24"/>
        </w:rPr>
      </w:pPr>
      <w:r w:rsidRPr="007B14DF">
        <w:rPr>
          <w:rFonts w:ascii="Arial" w:eastAsia="Times New Roman" w:hAnsi="Arial" w:cs="Arial"/>
          <w:b/>
          <w:color w:val="000066"/>
          <w:sz w:val="24"/>
          <w:szCs w:val="24"/>
        </w:rPr>
        <w:t xml:space="preserve">The ICO </w:t>
      </w:r>
      <w:r w:rsidR="00455139">
        <w:rPr>
          <w:rFonts w:ascii="Arial" w:eastAsia="Times New Roman" w:hAnsi="Arial" w:cs="Arial"/>
          <w:b/>
          <w:color w:val="000066"/>
          <w:sz w:val="24"/>
          <w:szCs w:val="24"/>
        </w:rPr>
        <w:t xml:space="preserve">does </w:t>
      </w:r>
      <w:proofErr w:type="spellStart"/>
      <w:r w:rsidR="00455139">
        <w:rPr>
          <w:rFonts w:ascii="Arial" w:eastAsia="Times New Roman" w:hAnsi="Arial" w:cs="Arial"/>
          <w:b/>
          <w:color w:val="000066"/>
          <w:sz w:val="24"/>
          <w:szCs w:val="24"/>
        </w:rPr>
        <w:t>recognise</w:t>
      </w:r>
      <w:proofErr w:type="spellEnd"/>
      <w:r w:rsidRPr="007B14DF">
        <w:rPr>
          <w:rFonts w:ascii="Arial" w:eastAsia="Times New Roman" w:hAnsi="Arial" w:cs="Arial"/>
          <w:b/>
          <w:color w:val="000066"/>
          <w:sz w:val="24"/>
          <w:szCs w:val="24"/>
        </w:rPr>
        <w:t xml:space="preserve"> the unprecedented challenges we are all facing during the </w:t>
      </w:r>
      <w:r w:rsidR="00455139">
        <w:rPr>
          <w:rFonts w:ascii="Arial" w:eastAsia="Times New Roman" w:hAnsi="Arial" w:cs="Arial"/>
          <w:b/>
          <w:color w:val="000066"/>
          <w:sz w:val="24"/>
          <w:szCs w:val="24"/>
        </w:rPr>
        <w:t xml:space="preserve">current </w:t>
      </w:r>
      <w:r w:rsidRPr="007B14DF">
        <w:rPr>
          <w:rFonts w:ascii="Arial" w:eastAsia="Times New Roman" w:hAnsi="Arial" w:cs="Arial"/>
          <w:b/>
          <w:color w:val="000066"/>
          <w:sz w:val="24"/>
          <w:szCs w:val="24"/>
        </w:rPr>
        <w:t>Coronavirus (COVID-19) pandemic.</w:t>
      </w:r>
    </w:p>
    <w:p w:rsidR="007B14DF" w:rsidRPr="007B14DF" w:rsidRDefault="00062823" w:rsidP="00B14B6F">
      <w:pPr>
        <w:spacing w:after="240" w:line="240" w:lineRule="auto"/>
        <w:ind w:left="-567"/>
        <w:rPr>
          <w:rFonts w:ascii="Arial" w:eastAsia="Times New Roman" w:hAnsi="Arial" w:cs="Arial"/>
          <w:b/>
          <w:color w:val="000066"/>
          <w:sz w:val="24"/>
          <w:szCs w:val="24"/>
        </w:rPr>
      </w:pPr>
      <w:r>
        <w:rPr>
          <w:rFonts w:ascii="Arial" w:eastAsia="Times New Roman" w:hAnsi="Arial" w:cs="Arial"/>
          <w:b/>
          <w:color w:val="000066"/>
          <w:sz w:val="24"/>
          <w:szCs w:val="24"/>
        </w:rPr>
        <w:t>The ICO</w:t>
      </w:r>
      <w:r w:rsidR="00455139">
        <w:rPr>
          <w:rFonts w:ascii="Arial" w:eastAsia="Times New Roman" w:hAnsi="Arial" w:cs="Arial"/>
          <w:b/>
          <w:color w:val="000066"/>
          <w:sz w:val="24"/>
          <w:szCs w:val="24"/>
        </w:rPr>
        <w:t xml:space="preserve"> also </w:t>
      </w:r>
      <w:r>
        <w:rPr>
          <w:rFonts w:ascii="Arial" w:eastAsia="Times New Roman" w:hAnsi="Arial" w:cs="Arial"/>
          <w:b/>
          <w:color w:val="000066"/>
          <w:sz w:val="24"/>
          <w:szCs w:val="24"/>
        </w:rPr>
        <w:t>understand that we</w:t>
      </w:r>
      <w:r w:rsidR="007B14DF" w:rsidRPr="007B14DF">
        <w:rPr>
          <w:rFonts w:ascii="Arial" w:eastAsia="Times New Roman" w:hAnsi="Arial" w:cs="Arial"/>
          <w:b/>
          <w:color w:val="000066"/>
          <w:sz w:val="24"/>
          <w:szCs w:val="24"/>
        </w:rPr>
        <w:t xml:space="preserve"> might need to share information quickly or adapt the way </w:t>
      </w:r>
      <w:r>
        <w:rPr>
          <w:rFonts w:ascii="Arial" w:eastAsia="Times New Roman" w:hAnsi="Arial" w:cs="Arial"/>
          <w:b/>
          <w:color w:val="000066"/>
          <w:sz w:val="24"/>
          <w:szCs w:val="24"/>
        </w:rPr>
        <w:t xml:space="preserve">we may be </w:t>
      </w:r>
      <w:r w:rsidR="007B14DF" w:rsidRPr="007B14DF">
        <w:rPr>
          <w:rFonts w:ascii="Arial" w:eastAsia="Times New Roman" w:hAnsi="Arial" w:cs="Arial"/>
          <w:b/>
          <w:color w:val="000066"/>
          <w:sz w:val="24"/>
          <w:szCs w:val="24"/>
        </w:rPr>
        <w:t>work</w:t>
      </w:r>
      <w:r>
        <w:rPr>
          <w:rFonts w:ascii="Arial" w:eastAsia="Times New Roman" w:hAnsi="Arial" w:cs="Arial"/>
          <w:b/>
          <w:color w:val="000066"/>
          <w:sz w:val="24"/>
          <w:szCs w:val="24"/>
        </w:rPr>
        <w:t>ing at this moment in time</w:t>
      </w:r>
      <w:r w:rsidR="007B14DF" w:rsidRPr="007B14DF">
        <w:rPr>
          <w:rFonts w:ascii="Arial" w:eastAsia="Times New Roman" w:hAnsi="Arial" w:cs="Arial"/>
          <w:b/>
          <w:color w:val="000066"/>
          <w:sz w:val="24"/>
          <w:szCs w:val="24"/>
        </w:rPr>
        <w:t xml:space="preserve">. Data protection will not stop you </w:t>
      </w:r>
      <w:r>
        <w:rPr>
          <w:rFonts w:ascii="Arial" w:eastAsia="Times New Roman" w:hAnsi="Arial" w:cs="Arial"/>
          <w:b/>
          <w:color w:val="000066"/>
          <w:sz w:val="24"/>
          <w:szCs w:val="24"/>
        </w:rPr>
        <w:t>from doing this</w:t>
      </w:r>
      <w:r w:rsidR="007B14DF" w:rsidRPr="007B14DF">
        <w:rPr>
          <w:rFonts w:ascii="Arial" w:eastAsia="Times New Roman" w:hAnsi="Arial" w:cs="Arial"/>
          <w:b/>
          <w:color w:val="000066"/>
          <w:sz w:val="24"/>
          <w:szCs w:val="24"/>
        </w:rPr>
        <w:t>. It’s about being proportionate - if something feels excessive from the public’s point of view, then it probably is.</w:t>
      </w:r>
      <w:r w:rsidR="007B14DF" w:rsidRPr="00B14B6F">
        <w:rPr>
          <w:rFonts w:ascii="Arial" w:eastAsia="Times New Roman" w:hAnsi="Arial" w:cs="Arial"/>
          <w:b/>
          <w:color w:val="000066"/>
          <w:sz w:val="24"/>
          <w:szCs w:val="24"/>
        </w:rPr>
        <w:t xml:space="preserve"> </w:t>
      </w:r>
      <w:r>
        <w:rPr>
          <w:rFonts w:ascii="Arial" w:eastAsia="Times New Roman" w:hAnsi="Arial" w:cs="Arial"/>
          <w:b/>
          <w:color w:val="000066"/>
          <w:sz w:val="24"/>
          <w:szCs w:val="24"/>
        </w:rPr>
        <w:t>The ICO</w:t>
      </w:r>
      <w:r w:rsidR="007B14DF" w:rsidRPr="00B14B6F">
        <w:rPr>
          <w:rFonts w:ascii="Arial" w:eastAsia="Times New Roman" w:hAnsi="Arial" w:cs="Arial"/>
          <w:b/>
          <w:color w:val="000066"/>
          <w:sz w:val="24"/>
          <w:szCs w:val="24"/>
        </w:rPr>
        <w:t xml:space="preserve"> have </w:t>
      </w:r>
      <w:r w:rsidR="00455139">
        <w:rPr>
          <w:rFonts w:ascii="Arial" w:eastAsia="Times New Roman" w:hAnsi="Arial" w:cs="Arial"/>
          <w:b/>
          <w:color w:val="000066"/>
          <w:sz w:val="24"/>
          <w:szCs w:val="24"/>
        </w:rPr>
        <w:t xml:space="preserve">recently </w:t>
      </w:r>
      <w:r w:rsidR="007B14DF" w:rsidRPr="00B14B6F">
        <w:rPr>
          <w:rFonts w:ascii="Arial" w:eastAsia="Times New Roman" w:hAnsi="Arial" w:cs="Arial"/>
          <w:b/>
          <w:color w:val="000066"/>
          <w:sz w:val="24"/>
          <w:szCs w:val="24"/>
        </w:rPr>
        <w:t xml:space="preserve">published </w:t>
      </w:r>
      <w:r w:rsidR="00455139">
        <w:rPr>
          <w:rFonts w:ascii="Arial" w:eastAsia="Times New Roman" w:hAnsi="Arial" w:cs="Arial"/>
          <w:b/>
          <w:color w:val="000066"/>
          <w:sz w:val="24"/>
          <w:szCs w:val="24"/>
        </w:rPr>
        <w:t>the</w:t>
      </w:r>
      <w:r w:rsidR="007B14DF" w:rsidRPr="00B14B6F">
        <w:rPr>
          <w:rFonts w:ascii="Arial" w:eastAsia="Times New Roman" w:hAnsi="Arial" w:cs="Arial"/>
          <w:b/>
          <w:color w:val="000066"/>
          <w:sz w:val="24"/>
          <w:szCs w:val="24"/>
        </w:rPr>
        <w:t xml:space="preserve"> following guidance</w:t>
      </w:r>
      <w:r w:rsidR="00455139">
        <w:rPr>
          <w:rFonts w:ascii="Arial" w:eastAsia="Times New Roman" w:hAnsi="Arial" w:cs="Arial"/>
          <w:b/>
          <w:color w:val="000066"/>
          <w:sz w:val="24"/>
          <w:szCs w:val="24"/>
        </w:rPr>
        <w:t xml:space="preserve"> for us all:-</w:t>
      </w:r>
    </w:p>
    <w:p w:rsidR="007B14DF" w:rsidRPr="003401BC" w:rsidRDefault="007B14DF" w:rsidP="003401BC">
      <w:pPr>
        <w:pStyle w:val="ListParagraph"/>
        <w:numPr>
          <w:ilvl w:val="0"/>
          <w:numId w:val="6"/>
        </w:numPr>
        <w:pBdr>
          <w:left w:val="single" w:sz="48" w:space="8" w:color="FFF8D4"/>
        </w:pBdr>
        <w:spacing w:before="360" w:after="240" w:line="240" w:lineRule="auto"/>
        <w:outlineLvl w:val="1"/>
        <w:rPr>
          <w:rFonts w:ascii="Arial" w:eastAsia="Times New Roman" w:hAnsi="Arial" w:cs="Arial"/>
          <w:b/>
          <w:color w:val="008080"/>
          <w:sz w:val="24"/>
          <w:szCs w:val="24"/>
        </w:rPr>
      </w:pPr>
      <w:r w:rsidRPr="003401BC">
        <w:rPr>
          <w:rFonts w:ascii="Arial" w:eastAsia="Times New Roman" w:hAnsi="Arial" w:cs="Arial"/>
          <w:b/>
          <w:color w:val="008080"/>
          <w:sz w:val="24"/>
          <w:szCs w:val="24"/>
        </w:rPr>
        <w:t xml:space="preserve">During the pandemic, we are worried that our data protection practices might not meet our usual standard or our response to information rights requests </w:t>
      </w:r>
      <w:r w:rsidR="00455139">
        <w:rPr>
          <w:rFonts w:ascii="Arial" w:eastAsia="Times New Roman" w:hAnsi="Arial" w:cs="Arial"/>
          <w:b/>
          <w:color w:val="008080"/>
          <w:sz w:val="24"/>
          <w:szCs w:val="24"/>
        </w:rPr>
        <w:t xml:space="preserve">(SARs) </w:t>
      </w:r>
      <w:r w:rsidRPr="003401BC">
        <w:rPr>
          <w:rFonts w:ascii="Arial" w:eastAsia="Times New Roman" w:hAnsi="Arial" w:cs="Arial"/>
          <w:b/>
          <w:color w:val="008080"/>
          <w:sz w:val="24"/>
          <w:szCs w:val="24"/>
        </w:rPr>
        <w:t>will be longer. Will the ICO take regulatory action against us?</w:t>
      </w:r>
    </w:p>
    <w:p w:rsidR="007B14DF" w:rsidRPr="003401BC" w:rsidRDefault="00062823" w:rsidP="003401BC">
      <w:pPr>
        <w:spacing w:after="240" w:line="240" w:lineRule="auto"/>
        <w:rPr>
          <w:rFonts w:ascii="Arial" w:eastAsia="Times New Roman" w:hAnsi="Arial" w:cs="Arial"/>
          <w:b/>
          <w:color w:val="000066"/>
          <w:sz w:val="24"/>
          <w:szCs w:val="24"/>
        </w:rPr>
      </w:pPr>
      <w:r>
        <w:rPr>
          <w:rFonts w:ascii="Arial" w:eastAsia="Times New Roman" w:hAnsi="Arial" w:cs="Arial"/>
          <w:b/>
          <w:color w:val="000066"/>
          <w:sz w:val="24"/>
          <w:szCs w:val="24"/>
        </w:rPr>
        <w:t>No. The ICO</w:t>
      </w:r>
      <w:r w:rsidR="007B14DF" w:rsidRPr="003401BC">
        <w:rPr>
          <w:rFonts w:ascii="Arial" w:eastAsia="Times New Roman" w:hAnsi="Arial" w:cs="Arial"/>
          <w:b/>
          <w:color w:val="000066"/>
          <w:sz w:val="24"/>
          <w:szCs w:val="24"/>
        </w:rPr>
        <w:t xml:space="preserve"> </w:t>
      </w:r>
      <w:r>
        <w:rPr>
          <w:rFonts w:ascii="Arial" w:eastAsia="Times New Roman" w:hAnsi="Arial" w:cs="Arial"/>
          <w:b/>
          <w:color w:val="000066"/>
          <w:sz w:val="24"/>
          <w:szCs w:val="24"/>
        </w:rPr>
        <w:t xml:space="preserve">do </w:t>
      </w:r>
      <w:r w:rsidR="007B14DF" w:rsidRPr="003401BC">
        <w:rPr>
          <w:rFonts w:ascii="Arial" w:eastAsia="Times New Roman" w:hAnsi="Arial" w:cs="Arial"/>
          <w:b/>
          <w:color w:val="000066"/>
          <w:sz w:val="24"/>
          <w:szCs w:val="24"/>
        </w:rPr>
        <w:t>understand that resources, whether they are finances or people, might be diverted away from usual compliance or information govern</w:t>
      </w:r>
      <w:r>
        <w:rPr>
          <w:rFonts w:ascii="Arial" w:eastAsia="Times New Roman" w:hAnsi="Arial" w:cs="Arial"/>
          <w:b/>
          <w:color w:val="000066"/>
          <w:sz w:val="24"/>
          <w:szCs w:val="24"/>
        </w:rPr>
        <w:t xml:space="preserve">ance work. They are not going to </w:t>
      </w:r>
      <w:proofErr w:type="spellStart"/>
      <w:r w:rsidR="007B14DF" w:rsidRPr="003401BC">
        <w:rPr>
          <w:rFonts w:ascii="Arial" w:eastAsia="Times New Roman" w:hAnsi="Arial" w:cs="Arial"/>
          <w:b/>
          <w:color w:val="000066"/>
          <w:sz w:val="24"/>
          <w:szCs w:val="24"/>
        </w:rPr>
        <w:t>penalise</w:t>
      </w:r>
      <w:proofErr w:type="spellEnd"/>
      <w:r w:rsidR="007B14DF" w:rsidRPr="003401BC">
        <w:rPr>
          <w:rFonts w:ascii="Arial" w:eastAsia="Times New Roman" w:hAnsi="Arial" w:cs="Arial"/>
          <w:b/>
          <w:color w:val="000066"/>
          <w:sz w:val="24"/>
          <w:szCs w:val="24"/>
        </w:rPr>
        <w:t xml:space="preserve"> </w:t>
      </w:r>
      <w:r w:rsidR="00455139">
        <w:rPr>
          <w:rFonts w:ascii="Arial" w:eastAsia="Times New Roman" w:hAnsi="Arial" w:cs="Arial"/>
          <w:b/>
          <w:color w:val="000066"/>
          <w:sz w:val="24"/>
          <w:szCs w:val="24"/>
        </w:rPr>
        <w:t>practices. The ICO</w:t>
      </w:r>
      <w:r>
        <w:rPr>
          <w:rFonts w:ascii="Arial" w:eastAsia="Times New Roman" w:hAnsi="Arial" w:cs="Arial"/>
          <w:b/>
          <w:color w:val="000066"/>
          <w:sz w:val="24"/>
          <w:szCs w:val="24"/>
        </w:rPr>
        <w:t xml:space="preserve"> understand </w:t>
      </w:r>
      <w:r w:rsidR="007B14DF" w:rsidRPr="003401BC">
        <w:rPr>
          <w:rFonts w:ascii="Arial" w:eastAsia="Times New Roman" w:hAnsi="Arial" w:cs="Arial"/>
          <w:b/>
          <w:color w:val="000066"/>
          <w:sz w:val="24"/>
          <w:szCs w:val="24"/>
        </w:rPr>
        <w:t xml:space="preserve">that we </w:t>
      </w:r>
      <w:r>
        <w:rPr>
          <w:rFonts w:ascii="Arial" w:eastAsia="Times New Roman" w:hAnsi="Arial" w:cs="Arial"/>
          <w:b/>
          <w:color w:val="000066"/>
          <w:sz w:val="24"/>
          <w:szCs w:val="24"/>
        </w:rPr>
        <w:t>currently</w:t>
      </w:r>
      <w:r w:rsidR="007B14DF" w:rsidRPr="003401BC">
        <w:rPr>
          <w:rFonts w:ascii="Arial" w:eastAsia="Times New Roman" w:hAnsi="Arial" w:cs="Arial"/>
          <w:b/>
          <w:color w:val="000066"/>
          <w:sz w:val="24"/>
          <w:szCs w:val="24"/>
        </w:rPr>
        <w:t xml:space="preserve"> need to </w:t>
      </w:r>
      <w:proofErr w:type="spellStart"/>
      <w:r w:rsidR="007B14DF" w:rsidRPr="003401BC">
        <w:rPr>
          <w:rFonts w:ascii="Arial" w:eastAsia="Times New Roman" w:hAnsi="Arial" w:cs="Arial"/>
          <w:b/>
          <w:color w:val="000066"/>
          <w:sz w:val="24"/>
          <w:szCs w:val="24"/>
        </w:rPr>
        <w:t>prioritise</w:t>
      </w:r>
      <w:proofErr w:type="spellEnd"/>
      <w:r w:rsidR="007B14DF" w:rsidRPr="003401BC">
        <w:rPr>
          <w:rFonts w:ascii="Arial" w:eastAsia="Times New Roman" w:hAnsi="Arial" w:cs="Arial"/>
          <w:b/>
          <w:color w:val="000066"/>
          <w:sz w:val="24"/>
          <w:szCs w:val="24"/>
        </w:rPr>
        <w:t xml:space="preserve"> other areas or adapt </w:t>
      </w:r>
      <w:r>
        <w:rPr>
          <w:rFonts w:ascii="Arial" w:eastAsia="Times New Roman" w:hAnsi="Arial" w:cs="Arial"/>
          <w:b/>
          <w:color w:val="000066"/>
          <w:sz w:val="24"/>
          <w:szCs w:val="24"/>
        </w:rPr>
        <w:t xml:space="preserve">our </w:t>
      </w:r>
      <w:r w:rsidR="007B14DF" w:rsidRPr="003401BC">
        <w:rPr>
          <w:rFonts w:ascii="Arial" w:eastAsia="Times New Roman" w:hAnsi="Arial" w:cs="Arial"/>
          <w:b/>
          <w:color w:val="000066"/>
          <w:sz w:val="24"/>
          <w:szCs w:val="24"/>
        </w:rPr>
        <w:t>usual approach during this extraordinary period.</w:t>
      </w:r>
    </w:p>
    <w:p w:rsidR="00455139" w:rsidRDefault="00455139" w:rsidP="003401BC">
      <w:pPr>
        <w:spacing w:after="240" w:line="240" w:lineRule="auto"/>
        <w:rPr>
          <w:rFonts w:ascii="Arial" w:eastAsia="Times New Roman" w:hAnsi="Arial" w:cs="Arial"/>
          <w:b/>
          <w:color w:val="000066"/>
          <w:sz w:val="24"/>
          <w:szCs w:val="24"/>
        </w:rPr>
      </w:pPr>
    </w:p>
    <w:p w:rsidR="00455139" w:rsidRDefault="00455139" w:rsidP="003401BC">
      <w:pPr>
        <w:spacing w:after="240" w:line="240" w:lineRule="auto"/>
        <w:rPr>
          <w:rFonts w:ascii="Arial" w:eastAsia="Times New Roman" w:hAnsi="Arial" w:cs="Arial"/>
          <w:b/>
          <w:color w:val="000066"/>
          <w:sz w:val="24"/>
          <w:szCs w:val="24"/>
        </w:rPr>
      </w:pPr>
    </w:p>
    <w:p w:rsidR="00C30752" w:rsidRPr="00062823" w:rsidRDefault="00455139" w:rsidP="003401BC">
      <w:pPr>
        <w:spacing w:after="240" w:line="240" w:lineRule="auto"/>
        <w:rPr>
          <w:rFonts w:ascii="Arial" w:eastAsia="Times New Roman" w:hAnsi="Arial" w:cs="Arial"/>
          <w:b/>
          <w:color w:val="000066"/>
          <w:sz w:val="24"/>
          <w:szCs w:val="24"/>
        </w:rPr>
      </w:pPr>
      <w:r>
        <w:rPr>
          <w:rFonts w:ascii="Arial" w:eastAsia="Times New Roman" w:hAnsi="Arial" w:cs="Arial"/>
          <w:b/>
          <w:color w:val="000066"/>
          <w:sz w:val="24"/>
          <w:szCs w:val="24"/>
        </w:rPr>
        <w:t>T</w:t>
      </w:r>
      <w:r w:rsidR="00062823">
        <w:rPr>
          <w:rFonts w:ascii="Arial" w:eastAsia="Times New Roman" w:hAnsi="Arial" w:cs="Arial"/>
          <w:b/>
          <w:color w:val="000066"/>
          <w:sz w:val="24"/>
          <w:szCs w:val="24"/>
        </w:rPr>
        <w:t xml:space="preserve">he ICO cannot currently </w:t>
      </w:r>
      <w:r w:rsidR="007B14DF" w:rsidRPr="003401BC">
        <w:rPr>
          <w:rFonts w:ascii="Arial" w:eastAsia="Times New Roman" w:hAnsi="Arial" w:cs="Arial"/>
          <w:b/>
          <w:color w:val="000066"/>
          <w:sz w:val="24"/>
          <w:szCs w:val="24"/>
        </w:rPr>
        <w:t xml:space="preserve">extend </w:t>
      </w:r>
      <w:r w:rsidR="00062823">
        <w:rPr>
          <w:rFonts w:ascii="Arial" w:eastAsia="Times New Roman" w:hAnsi="Arial" w:cs="Arial"/>
          <w:b/>
          <w:color w:val="000066"/>
          <w:sz w:val="24"/>
          <w:szCs w:val="24"/>
        </w:rPr>
        <w:t xml:space="preserve">any </w:t>
      </w:r>
      <w:r w:rsidR="007B14DF" w:rsidRPr="003401BC">
        <w:rPr>
          <w:rFonts w:ascii="Arial" w:eastAsia="Times New Roman" w:hAnsi="Arial" w:cs="Arial"/>
          <w:b/>
          <w:color w:val="000066"/>
          <w:sz w:val="24"/>
          <w:szCs w:val="24"/>
        </w:rPr>
        <w:t xml:space="preserve">statutory timescales, but </w:t>
      </w:r>
      <w:r w:rsidR="00062823">
        <w:rPr>
          <w:rFonts w:ascii="Arial" w:eastAsia="Times New Roman" w:hAnsi="Arial" w:cs="Arial"/>
          <w:b/>
          <w:color w:val="000066"/>
          <w:sz w:val="24"/>
          <w:szCs w:val="24"/>
        </w:rPr>
        <w:t xml:space="preserve">instead </w:t>
      </w:r>
      <w:r w:rsidR="007B14DF" w:rsidRPr="003401BC">
        <w:rPr>
          <w:rFonts w:ascii="Arial" w:eastAsia="Times New Roman" w:hAnsi="Arial" w:cs="Arial"/>
          <w:b/>
          <w:color w:val="000066"/>
          <w:sz w:val="24"/>
          <w:szCs w:val="24"/>
        </w:rPr>
        <w:t xml:space="preserve">we </w:t>
      </w:r>
      <w:r w:rsidR="00062823">
        <w:rPr>
          <w:rFonts w:ascii="Arial" w:eastAsia="Times New Roman" w:hAnsi="Arial" w:cs="Arial"/>
          <w:b/>
          <w:color w:val="000066"/>
          <w:sz w:val="24"/>
          <w:szCs w:val="24"/>
        </w:rPr>
        <w:t xml:space="preserve">should inform our patients that they may experience delays. The ICO </w:t>
      </w:r>
      <w:r w:rsidR="007B14DF" w:rsidRPr="003401BC">
        <w:rPr>
          <w:rFonts w:ascii="Arial" w:eastAsia="Times New Roman" w:hAnsi="Arial" w:cs="Arial"/>
          <w:b/>
          <w:color w:val="000066"/>
          <w:sz w:val="24"/>
          <w:szCs w:val="24"/>
        </w:rPr>
        <w:t xml:space="preserve">will tell people </w:t>
      </w:r>
      <w:r w:rsidR="00062823">
        <w:rPr>
          <w:rFonts w:ascii="Arial" w:eastAsia="Times New Roman" w:hAnsi="Arial" w:cs="Arial"/>
          <w:b/>
          <w:color w:val="000066"/>
          <w:sz w:val="24"/>
          <w:szCs w:val="24"/>
        </w:rPr>
        <w:t>through their own communication</w:t>
      </w:r>
      <w:r w:rsidR="007B14DF" w:rsidRPr="003401BC">
        <w:rPr>
          <w:rFonts w:ascii="Arial" w:eastAsia="Times New Roman" w:hAnsi="Arial" w:cs="Arial"/>
          <w:b/>
          <w:color w:val="000066"/>
          <w:sz w:val="24"/>
          <w:szCs w:val="24"/>
        </w:rPr>
        <w:t xml:space="preserve"> channels that they may experience understandable delays when making information rights requests during the pandemic.</w:t>
      </w:r>
      <w:r w:rsidR="00062823">
        <w:rPr>
          <w:rFonts w:ascii="Arial" w:eastAsia="Times New Roman" w:hAnsi="Arial" w:cs="Arial"/>
          <w:b/>
          <w:color w:val="000066"/>
          <w:sz w:val="24"/>
          <w:szCs w:val="24"/>
        </w:rPr>
        <w:t xml:space="preserve"> A link is available below for further information and guidance. </w:t>
      </w:r>
    </w:p>
    <w:p w:rsidR="007B14DF" w:rsidRPr="003401BC" w:rsidRDefault="003870E9" w:rsidP="003401BC">
      <w:pPr>
        <w:spacing w:after="240" w:line="240" w:lineRule="auto"/>
        <w:rPr>
          <w:rFonts w:ascii="Arial" w:eastAsia="Times New Roman" w:hAnsi="Arial" w:cs="Arial"/>
          <w:color w:val="000000"/>
          <w:sz w:val="24"/>
          <w:szCs w:val="24"/>
        </w:rPr>
      </w:pPr>
      <w:hyperlink r:id="rId9" w:history="1">
        <w:r w:rsidR="007B14DF" w:rsidRPr="003401BC">
          <w:rPr>
            <w:rStyle w:val="Hyperlink"/>
            <w:rFonts w:ascii="Arial" w:eastAsia="Times New Roman" w:hAnsi="Arial" w:cs="Arial"/>
            <w:sz w:val="24"/>
            <w:szCs w:val="24"/>
          </w:rPr>
          <w:t>https://ico.org.uk/about-the-ico/news-and-events/news-and-blogs/2020/03/data-protection-and-coronavirus/</w:t>
        </w:r>
      </w:hyperlink>
      <w:r w:rsidR="007B14DF" w:rsidRPr="003401BC">
        <w:rPr>
          <w:rFonts w:ascii="Arial" w:eastAsia="Times New Roman" w:hAnsi="Arial" w:cs="Arial"/>
          <w:color w:val="000000"/>
          <w:sz w:val="24"/>
          <w:szCs w:val="24"/>
        </w:rPr>
        <w:t xml:space="preserve"> </w:t>
      </w:r>
    </w:p>
    <w:p w:rsidR="007B14DF" w:rsidRPr="003401BC" w:rsidRDefault="007B14DF" w:rsidP="003401BC">
      <w:pPr>
        <w:pStyle w:val="ListParagraph"/>
        <w:numPr>
          <w:ilvl w:val="0"/>
          <w:numId w:val="6"/>
        </w:numPr>
        <w:pBdr>
          <w:left w:val="single" w:sz="48" w:space="8" w:color="FFF8D4"/>
        </w:pBdr>
        <w:spacing w:before="360" w:after="240" w:line="240" w:lineRule="auto"/>
        <w:outlineLvl w:val="1"/>
        <w:rPr>
          <w:rFonts w:ascii="Arial" w:eastAsia="Times New Roman" w:hAnsi="Arial" w:cs="Arial"/>
          <w:b/>
          <w:color w:val="008080"/>
          <w:sz w:val="24"/>
          <w:szCs w:val="24"/>
        </w:rPr>
      </w:pPr>
      <w:r w:rsidRPr="003401BC">
        <w:rPr>
          <w:rFonts w:ascii="Arial" w:eastAsia="Times New Roman" w:hAnsi="Arial" w:cs="Arial"/>
          <w:b/>
          <w:color w:val="008080"/>
          <w:sz w:val="24"/>
          <w:szCs w:val="24"/>
        </w:rPr>
        <w:t xml:space="preserve">As a </w:t>
      </w:r>
      <w:r w:rsidR="00062823">
        <w:rPr>
          <w:rFonts w:ascii="Arial" w:eastAsia="Times New Roman" w:hAnsi="Arial" w:cs="Arial"/>
          <w:b/>
          <w:color w:val="008080"/>
          <w:sz w:val="24"/>
          <w:szCs w:val="24"/>
        </w:rPr>
        <w:t>Practice</w:t>
      </w:r>
      <w:r w:rsidRPr="003401BC">
        <w:rPr>
          <w:rFonts w:ascii="Arial" w:eastAsia="Times New Roman" w:hAnsi="Arial" w:cs="Arial"/>
          <w:b/>
          <w:color w:val="008080"/>
          <w:sz w:val="24"/>
          <w:szCs w:val="24"/>
        </w:rPr>
        <w:t>, can we contact individuals in relation to COVID-19 without having prior consent?</w:t>
      </w:r>
    </w:p>
    <w:p w:rsidR="007B14DF" w:rsidRPr="003401BC" w:rsidRDefault="007B14DF" w:rsidP="003401BC">
      <w:pPr>
        <w:spacing w:after="240" w:line="240" w:lineRule="auto"/>
        <w:rPr>
          <w:rFonts w:ascii="Arial" w:eastAsia="Times New Roman" w:hAnsi="Arial" w:cs="Arial"/>
          <w:b/>
          <w:color w:val="000066"/>
          <w:sz w:val="24"/>
          <w:szCs w:val="24"/>
        </w:rPr>
      </w:pPr>
      <w:r w:rsidRPr="003401BC">
        <w:rPr>
          <w:rFonts w:ascii="Arial" w:eastAsia="Times New Roman" w:hAnsi="Arial" w:cs="Arial"/>
          <w:b/>
          <w:color w:val="000066"/>
          <w:sz w:val="24"/>
          <w:szCs w:val="24"/>
        </w:rPr>
        <w:t xml:space="preserve">Data protection and electronic communication laws do not stop Government, the NHS or any other health professionals from sending public health messages to people, either by phone, text or email as these messages are not direct marketing. Nor does it stop you using the latest technology to facilitate safe and speedy consultations and diagnoses. Public bodies may require additional collection and sharing of personal data to protect against serious threats to public health. </w:t>
      </w:r>
    </w:p>
    <w:p w:rsidR="007B14DF" w:rsidRPr="003401BC" w:rsidRDefault="007B14DF" w:rsidP="003401BC">
      <w:pPr>
        <w:pStyle w:val="ListParagraph"/>
        <w:numPr>
          <w:ilvl w:val="0"/>
          <w:numId w:val="6"/>
        </w:numPr>
        <w:pBdr>
          <w:left w:val="single" w:sz="48" w:space="8" w:color="FFF8D4"/>
        </w:pBdr>
        <w:spacing w:before="360" w:after="240" w:line="240" w:lineRule="auto"/>
        <w:outlineLvl w:val="1"/>
        <w:rPr>
          <w:rFonts w:ascii="Arial" w:eastAsia="Times New Roman" w:hAnsi="Arial" w:cs="Arial"/>
          <w:b/>
          <w:color w:val="008080"/>
          <w:sz w:val="24"/>
          <w:szCs w:val="24"/>
        </w:rPr>
      </w:pPr>
      <w:r w:rsidRPr="003401BC">
        <w:rPr>
          <w:rFonts w:ascii="Arial" w:eastAsia="Times New Roman" w:hAnsi="Arial" w:cs="Arial"/>
          <w:b/>
          <w:color w:val="008080"/>
          <w:sz w:val="24"/>
          <w:szCs w:val="24"/>
        </w:rPr>
        <w:t xml:space="preserve">More of our staff </w:t>
      </w:r>
      <w:r w:rsidR="00062823">
        <w:rPr>
          <w:rFonts w:ascii="Arial" w:eastAsia="Times New Roman" w:hAnsi="Arial" w:cs="Arial"/>
          <w:b/>
          <w:color w:val="008080"/>
          <w:sz w:val="24"/>
          <w:szCs w:val="24"/>
        </w:rPr>
        <w:t>may be</w:t>
      </w:r>
      <w:r w:rsidRPr="003401BC">
        <w:rPr>
          <w:rFonts w:ascii="Arial" w:eastAsia="Times New Roman" w:hAnsi="Arial" w:cs="Arial"/>
          <w:b/>
          <w:color w:val="008080"/>
          <w:sz w:val="24"/>
          <w:szCs w:val="24"/>
        </w:rPr>
        <w:t xml:space="preserve"> homeworking during the pandemic. What kind of security measures should my </w:t>
      </w:r>
      <w:proofErr w:type="spellStart"/>
      <w:r w:rsidRPr="003401BC">
        <w:rPr>
          <w:rFonts w:ascii="Arial" w:eastAsia="Times New Roman" w:hAnsi="Arial" w:cs="Arial"/>
          <w:b/>
          <w:color w:val="008080"/>
          <w:sz w:val="24"/>
          <w:szCs w:val="24"/>
        </w:rPr>
        <w:t>organisation</w:t>
      </w:r>
      <w:proofErr w:type="spellEnd"/>
      <w:r w:rsidRPr="003401BC">
        <w:rPr>
          <w:rFonts w:ascii="Arial" w:eastAsia="Times New Roman" w:hAnsi="Arial" w:cs="Arial"/>
          <w:b/>
          <w:color w:val="008080"/>
          <w:sz w:val="24"/>
          <w:szCs w:val="24"/>
        </w:rPr>
        <w:t xml:space="preserve"> have in place for homeworking during this period?</w:t>
      </w:r>
    </w:p>
    <w:p w:rsidR="007B14DF" w:rsidRPr="003401BC" w:rsidRDefault="007B14DF" w:rsidP="003401BC">
      <w:pPr>
        <w:spacing w:after="240" w:line="240" w:lineRule="auto"/>
        <w:rPr>
          <w:rFonts w:ascii="Arial" w:eastAsia="Times New Roman" w:hAnsi="Arial" w:cs="Arial"/>
          <w:b/>
          <w:color w:val="000066"/>
          <w:sz w:val="24"/>
          <w:szCs w:val="24"/>
        </w:rPr>
      </w:pPr>
      <w:r w:rsidRPr="003401BC">
        <w:rPr>
          <w:rFonts w:ascii="Arial" w:eastAsia="Times New Roman" w:hAnsi="Arial" w:cs="Arial"/>
          <w:b/>
          <w:color w:val="000066"/>
          <w:sz w:val="24"/>
          <w:szCs w:val="24"/>
        </w:rPr>
        <w:t>Data protection is not a barrier to increased and different types of homeworking. During the pandemic, staff may work from home more frequently than usual and they can use their own device or communications equipment. Data protection law doesn’t prevent that, but you’ll need to consider the same kinds of security measures for homeworking that you’d use in normal circumstances.</w:t>
      </w:r>
    </w:p>
    <w:p w:rsidR="007B14DF" w:rsidRPr="003401BC" w:rsidRDefault="007B14DF" w:rsidP="003401BC">
      <w:pPr>
        <w:pStyle w:val="ListParagraph"/>
        <w:numPr>
          <w:ilvl w:val="0"/>
          <w:numId w:val="6"/>
        </w:numPr>
        <w:pBdr>
          <w:left w:val="single" w:sz="48" w:space="8" w:color="FFF8D4"/>
        </w:pBdr>
        <w:spacing w:before="360" w:after="240" w:line="240" w:lineRule="auto"/>
        <w:outlineLvl w:val="1"/>
        <w:rPr>
          <w:rFonts w:ascii="Arial" w:eastAsia="Times New Roman" w:hAnsi="Arial" w:cs="Arial"/>
          <w:b/>
          <w:color w:val="008080"/>
          <w:sz w:val="24"/>
          <w:szCs w:val="24"/>
        </w:rPr>
      </w:pPr>
      <w:r w:rsidRPr="003401BC">
        <w:rPr>
          <w:rFonts w:ascii="Arial" w:eastAsia="Times New Roman" w:hAnsi="Arial" w:cs="Arial"/>
          <w:b/>
          <w:color w:val="008080"/>
          <w:sz w:val="24"/>
          <w:szCs w:val="24"/>
        </w:rPr>
        <w:t>Can I tell my staff that a colleague may have potentially contracted COVID-19?</w:t>
      </w:r>
    </w:p>
    <w:p w:rsidR="007B14DF" w:rsidRPr="003401BC" w:rsidRDefault="007B14DF" w:rsidP="003401BC">
      <w:pPr>
        <w:spacing w:after="240" w:line="240" w:lineRule="auto"/>
        <w:rPr>
          <w:rFonts w:ascii="Arial" w:eastAsia="Times New Roman" w:hAnsi="Arial" w:cs="Arial"/>
          <w:b/>
          <w:color w:val="000066"/>
          <w:sz w:val="24"/>
          <w:szCs w:val="24"/>
        </w:rPr>
      </w:pPr>
      <w:r w:rsidRPr="003401BC">
        <w:rPr>
          <w:rFonts w:ascii="Arial" w:eastAsia="Times New Roman" w:hAnsi="Arial" w:cs="Arial"/>
          <w:b/>
          <w:color w:val="000066"/>
          <w:sz w:val="24"/>
          <w:szCs w:val="24"/>
        </w:rPr>
        <w:t xml:space="preserve">Yes. You should keep </w:t>
      </w:r>
      <w:r w:rsidR="00062823">
        <w:rPr>
          <w:rFonts w:ascii="Arial" w:eastAsia="Times New Roman" w:hAnsi="Arial" w:cs="Arial"/>
          <w:b/>
          <w:color w:val="000066"/>
          <w:sz w:val="24"/>
          <w:szCs w:val="24"/>
        </w:rPr>
        <w:t xml:space="preserve">your practice </w:t>
      </w:r>
      <w:r w:rsidRPr="003401BC">
        <w:rPr>
          <w:rFonts w:ascii="Arial" w:eastAsia="Times New Roman" w:hAnsi="Arial" w:cs="Arial"/>
          <w:b/>
          <w:color w:val="000066"/>
          <w:sz w:val="24"/>
          <w:szCs w:val="24"/>
        </w:rPr>
        <w:t xml:space="preserve">staff informed about </w:t>
      </w:r>
      <w:r w:rsidR="00062823">
        <w:rPr>
          <w:rFonts w:ascii="Arial" w:eastAsia="Times New Roman" w:hAnsi="Arial" w:cs="Arial"/>
          <w:b/>
          <w:color w:val="000066"/>
          <w:sz w:val="24"/>
          <w:szCs w:val="24"/>
        </w:rPr>
        <w:t>any cases within your practice</w:t>
      </w:r>
      <w:r w:rsidRPr="003401BC">
        <w:rPr>
          <w:rFonts w:ascii="Arial" w:eastAsia="Times New Roman" w:hAnsi="Arial" w:cs="Arial"/>
          <w:b/>
          <w:color w:val="000066"/>
          <w:sz w:val="24"/>
          <w:szCs w:val="24"/>
        </w:rPr>
        <w:t xml:space="preserve">. Remember, you probably don’t need to name individuals and you shouldn’t provide more information than </w:t>
      </w:r>
      <w:r w:rsidR="00062823">
        <w:rPr>
          <w:rFonts w:ascii="Arial" w:eastAsia="Times New Roman" w:hAnsi="Arial" w:cs="Arial"/>
          <w:b/>
          <w:color w:val="000066"/>
          <w:sz w:val="24"/>
          <w:szCs w:val="24"/>
        </w:rPr>
        <w:t xml:space="preserve">is deemed </w:t>
      </w:r>
      <w:r w:rsidRPr="003401BC">
        <w:rPr>
          <w:rFonts w:ascii="Arial" w:eastAsia="Times New Roman" w:hAnsi="Arial" w:cs="Arial"/>
          <w:b/>
          <w:color w:val="000066"/>
          <w:sz w:val="24"/>
          <w:szCs w:val="24"/>
        </w:rPr>
        <w:t xml:space="preserve">necessary. You have an </w:t>
      </w:r>
      <w:proofErr w:type="gramStart"/>
      <w:r w:rsidRPr="003401BC">
        <w:rPr>
          <w:rFonts w:ascii="Arial" w:eastAsia="Times New Roman" w:hAnsi="Arial" w:cs="Arial"/>
          <w:b/>
          <w:color w:val="000066"/>
          <w:sz w:val="24"/>
          <w:szCs w:val="24"/>
        </w:rPr>
        <w:t>obligation</w:t>
      </w:r>
      <w:proofErr w:type="gramEnd"/>
      <w:r w:rsidRPr="003401BC">
        <w:rPr>
          <w:rFonts w:ascii="Arial" w:eastAsia="Times New Roman" w:hAnsi="Arial" w:cs="Arial"/>
          <w:b/>
          <w:color w:val="000066"/>
          <w:sz w:val="24"/>
          <w:szCs w:val="24"/>
        </w:rPr>
        <w:t xml:space="preserve"> to ensure the health and safety of your employees, as well as a duty of care. Data protection doesn’t prevent you doing this</w:t>
      </w:r>
      <w:r w:rsidR="00062823">
        <w:rPr>
          <w:rFonts w:ascii="Arial" w:eastAsia="Times New Roman" w:hAnsi="Arial" w:cs="Arial"/>
          <w:b/>
          <w:color w:val="000066"/>
          <w:sz w:val="24"/>
          <w:szCs w:val="24"/>
        </w:rPr>
        <w:t>!</w:t>
      </w:r>
    </w:p>
    <w:p w:rsidR="007B14DF" w:rsidRPr="003401BC" w:rsidRDefault="007B14DF" w:rsidP="003401BC">
      <w:pPr>
        <w:pStyle w:val="ListParagraph"/>
        <w:numPr>
          <w:ilvl w:val="0"/>
          <w:numId w:val="6"/>
        </w:numPr>
        <w:pBdr>
          <w:left w:val="single" w:sz="48" w:space="8" w:color="FFF8D4"/>
        </w:pBdr>
        <w:spacing w:before="360" w:after="240" w:line="240" w:lineRule="auto"/>
        <w:jc w:val="both"/>
        <w:outlineLvl w:val="1"/>
        <w:rPr>
          <w:rFonts w:ascii="Arial" w:eastAsia="Times New Roman" w:hAnsi="Arial" w:cs="Arial"/>
          <w:b/>
          <w:color w:val="008080"/>
          <w:sz w:val="24"/>
          <w:szCs w:val="24"/>
        </w:rPr>
      </w:pPr>
      <w:r w:rsidRPr="003401BC">
        <w:rPr>
          <w:rFonts w:ascii="Arial" w:eastAsia="Times New Roman" w:hAnsi="Arial" w:cs="Arial"/>
          <w:b/>
          <w:color w:val="008080"/>
          <w:sz w:val="24"/>
          <w:szCs w:val="24"/>
        </w:rPr>
        <w:t xml:space="preserve">Can I collect health data in relation to COVID-19 about employees or from visitors to my </w:t>
      </w:r>
      <w:proofErr w:type="spellStart"/>
      <w:r w:rsidRPr="003401BC">
        <w:rPr>
          <w:rFonts w:ascii="Arial" w:eastAsia="Times New Roman" w:hAnsi="Arial" w:cs="Arial"/>
          <w:b/>
          <w:color w:val="008080"/>
          <w:sz w:val="24"/>
          <w:szCs w:val="24"/>
        </w:rPr>
        <w:t>organisation</w:t>
      </w:r>
      <w:proofErr w:type="spellEnd"/>
      <w:r w:rsidRPr="003401BC">
        <w:rPr>
          <w:rFonts w:ascii="Arial" w:eastAsia="Times New Roman" w:hAnsi="Arial" w:cs="Arial"/>
          <w:b/>
          <w:color w:val="008080"/>
          <w:sz w:val="24"/>
          <w:szCs w:val="24"/>
        </w:rPr>
        <w:t>? What about health information ahead of a conference, or an event?</w:t>
      </w:r>
    </w:p>
    <w:p w:rsidR="00C30752" w:rsidRPr="003401BC" w:rsidRDefault="007B14DF" w:rsidP="003401BC">
      <w:pPr>
        <w:spacing w:after="240" w:line="240" w:lineRule="auto"/>
        <w:rPr>
          <w:rFonts w:ascii="Arial" w:eastAsia="Times New Roman" w:hAnsi="Arial" w:cs="Arial"/>
          <w:b/>
          <w:color w:val="000066"/>
          <w:sz w:val="24"/>
          <w:szCs w:val="24"/>
        </w:rPr>
      </w:pPr>
      <w:r w:rsidRPr="003401BC">
        <w:rPr>
          <w:rFonts w:ascii="Arial" w:eastAsia="Times New Roman" w:hAnsi="Arial" w:cs="Arial"/>
          <w:b/>
          <w:color w:val="000066"/>
          <w:sz w:val="24"/>
          <w:szCs w:val="24"/>
        </w:rPr>
        <w:lastRenderedPageBreak/>
        <w:t>You have an obligation to protect your employees’ health, but that doesn’t necessarily mean you need to gather lots of information about them.</w:t>
      </w:r>
    </w:p>
    <w:p w:rsidR="003401BC" w:rsidRDefault="007B14DF" w:rsidP="00C30752">
      <w:pPr>
        <w:spacing w:after="240" w:line="240" w:lineRule="auto"/>
        <w:ind w:left="-567"/>
        <w:rPr>
          <w:rFonts w:ascii="Arial" w:eastAsia="Times New Roman" w:hAnsi="Arial" w:cs="Arial"/>
          <w:b/>
          <w:color w:val="000066"/>
          <w:sz w:val="24"/>
          <w:szCs w:val="24"/>
        </w:rPr>
      </w:pPr>
      <w:r w:rsidRPr="007B14DF">
        <w:rPr>
          <w:rFonts w:ascii="Arial" w:eastAsia="Times New Roman" w:hAnsi="Arial" w:cs="Arial"/>
          <w:b/>
          <w:color w:val="000066"/>
          <w:sz w:val="24"/>
          <w:szCs w:val="24"/>
        </w:rPr>
        <w:t xml:space="preserve">It’s reasonable to ask </w:t>
      </w:r>
      <w:r w:rsidR="00455139">
        <w:rPr>
          <w:rFonts w:ascii="Arial" w:eastAsia="Times New Roman" w:hAnsi="Arial" w:cs="Arial"/>
          <w:b/>
          <w:color w:val="000066"/>
          <w:sz w:val="24"/>
          <w:szCs w:val="24"/>
        </w:rPr>
        <w:t xml:space="preserve">your staff or visitors to the practice </w:t>
      </w:r>
      <w:r w:rsidRPr="007B14DF">
        <w:rPr>
          <w:rFonts w:ascii="Arial" w:eastAsia="Times New Roman" w:hAnsi="Arial" w:cs="Arial"/>
          <w:b/>
          <w:color w:val="000066"/>
          <w:sz w:val="24"/>
          <w:szCs w:val="24"/>
        </w:rPr>
        <w:t>if they have visited a particular country, or are experiencing COVID-19 symptoms.</w:t>
      </w:r>
    </w:p>
    <w:p w:rsidR="00B14B6F" w:rsidRDefault="007B14DF" w:rsidP="003401BC">
      <w:pPr>
        <w:spacing w:after="240" w:line="240" w:lineRule="auto"/>
        <w:ind w:left="-567"/>
        <w:rPr>
          <w:rFonts w:ascii="Arial" w:eastAsia="Times New Roman" w:hAnsi="Arial" w:cs="Arial"/>
          <w:b/>
          <w:color w:val="000066"/>
          <w:sz w:val="24"/>
          <w:szCs w:val="24"/>
        </w:rPr>
      </w:pPr>
      <w:r w:rsidRPr="007B14DF">
        <w:rPr>
          <w:rFonts w:ascii="Arial" w:eastAsia="Times New Roman" w:hAnsi="Arial" w:cs="Arial"/>
          <w:b/>
          <w:color w:val="000066"/>
          <w:sz w:val="24"/>
          <w:szCs w:val="24"/>
        </w:rPr>
        <w:t xml:space="preserve">You could ask </w:t>
      </w:r>
      <w:r w:rsidR="00062823">
        <w:rPr>
          <w:rFonts w:ascii="Arial" w:eastAsia="Times New Roman" w:hAnsi="Arial" w:cs="Arial"/>
          <w:b/>
          <w:color w:val="000066"/>
          <w:sz w:val="24"/>
          <w:szCs w:val="24"/>
        </w:rPr>
        <w:t xml:space="preserve">your </w:t>
      </w:r>
      <w:r w:rsidRPr="007B14DF">
        <w:rPr>
          <w:rFonts w:ascii="Arial" w:eastAsia="Times New Roman" w:hAnsi="Arial" w:cs="Arial"/>
          <w:b/>
          <w:color w:val="000066"/>
          <w:sz w:val="24"/>
          <w:szCs w:val="24"/>
        </w:rPr>
        <w:t xml:space="preserve">visitors to consider government advice before they decide to </w:t>
      </w:r>
      <w:r w:rsidR="00062823">
        <w:rPr>
          <w:rFonts w:ascii="Arial" w:eastAsia="Times New Roman" w:hAnsi="Arial" w:cs="Arial"/>
          <w:b/>
          <w:color w:val="000066"/>
          <w:sz w:val="24"/>
          <w:szCs w:val="24"/>
        </w:rPr>
        <w:t>visit</w:t>
      </w:r>
      <w:r w:rsidRPr="007B14DF">
        <w:rPr>
          <w:rFonts w:ascii="Arial" w:eastAsia="Times New Roman" w:hAnsi="Arial" w:cs="Arial"/>
          <w:b/>
          <w:color w:val="000066"/>
          <w:sz w:val="24"/>
          <w:szCs w:val="24"/>
        </w:rPr>
        <w:t xml:space="preserve">. And you could advise staff to call 111 if they are experiencing symptoms or have visited particular countries. This approach should help you to </w:t>
      </w:r>
      <w:proofErr w:type="spellStart"/>
      <w:r w:rsidRPr="007B14DF">
        <w:rPr>
          <w:rFonts w:ascii="Arial" w:eastAsia="Times New Roman" w:hAnsi="Arial" w:cs="Arial"/>
          <w:b/>
          <w:color w:val="000066"/>
          <w:sz w:val="24"/>
          <w:szCs w:val="24"/>
        </w:rPr>
        <w:t>minimise</w:t>
      </w:r>
      <w:proofErr w:type="spellEnd"/>
      <w:r w:rsidRPr="007B14DF">
        <w:rPr>
          <w:rFonts w:ascii="Arial" w:eastAsia="Times New Roman" w:hAnsi="Arial" w:cs="Arial"/>
          <w:b/>
          <w:color w:val="000066"/>
          <w:sz w:val="24"/>
          <w:szCs w:val="24"/>
        </w:rPr>
        <w:t xml:space="preserve"> the information you need to collect.</w:t>
      </w:r>
    </w:p>
    <w:p w:rsidR="007B14DF" w:rsidRPr="007B14DF" w:rsidRDefault="007B14DF" w:rsidP="00B14B6F">
      <w:pPr>
        <w:spacing w:after="240" w:line="240" w:lineRule="auto"/>
        <w:ind w:left="-567"/>
        <w:rPr>
          <w:rFonts w:ascii="Arial" w:eastAsia="Times New Roman" w:hAnsi="Arial" w:cs="Arial"/>
          <w:b/>
          <w:color w:val="000066"/>
          <w:sz w:val="24"/>
          <w:szCs w:val="24"/>
        </w:rPr>
      </w:pPr>
      <w:r w:rsidRPr="007B14DF">
        <w:rPr>
          <w:rFonts w:ascii="Arial" w:eastAsia="Times New Roman" w:hAnsi="Arial" w:cs="Arial"/>
          <w:b/>
          <w:color w:val="000066"/>
          <w:sz w:val="24"/>
          <w:szCs w:val="24"/>
        </w:rPr>
        <w:t>If that’s not enough and you still need to collect specific health data, don’t collect more than you need and ensure that any information collected is treated with the appropriate safeguards.</w:t>
      </w:r>
    </w:p>
    <w:p w:rsidR="007B14DF" w:rsidRPr="00B14B6F" w:rsidRDefault="007B14DF" w:rsidP="003401BC">
      <w:pPr>
        <w:pStyle w:val="ListParagraph"/>
        <w:numPr>
          <w:ilvl w:val="0"/>
          <w:numId w:val="6"/>
        </w:numPr>
        <w:pBdr>
          <w:left w:val="single" w:sz="48" w:space="8" w:color="FFF8D4"/>
        </w:pBdr>
        <w:spacing w:before="360" w:after="240" w:line="240" w:lineRule="auto"/>
        <w:outlineLvl w:val="1"/>
        <w:rPr>
          <w:rFonts w:ascii="Arial" w:eastAsia="Times New Roman" w:hAnsi="Arial" w:cs="Arial"/>
          <w:b/>
          <w:color w:val="008080"/>
          <w:sz w:val="24"/>
          <w:szCs w:val="24"/>
        </w:rPr>
      </w:pPr>
      <w:r w:rsidRPr="00B14B6F">
        <w:rPr>
          <w:rFonts w:ascii="Arial" w:eastAsia="Times New Roman" w:hAnsi="Arial" w:cs="Arial"/>
          <w:b/>
          <w:color w:val="008080"/>
          <w:sz w:val="24"/>
          <w:szCs w:val="24"/>
        </w:rPr>
        <w:t>Can I share employees’ health information to authorities for public health purposes?</w:t>
      </w:r>
    </w:p>
    <w:p w:rsidR="00C30752" w:rsidRDefault="007B14DF" w:rsidP="00C30752">
      <w:pPr>
        <w:spacing w:line="240" w:lineRule="auto"/>
        <w:ind w:left="-567"/>
        <w:rPr>
          <w:rFonts w:ascii="Arial" w:eastAsia="Times New Roman" w:hAnsi="Arial" w:cs="Arial"/>
          <w:b/>
          <w:color w:val="000066"/>
          <w:sz w:val="24"/>
          <w:szCs w:val="24"/>
        </w:rPr>
      </w:pPr>
      <w:r w:rsidRPr="007B14DF">
        <w:rPr>
          <w:rFonts w:ascii="Arial" w:eastAsia="Times New Roman" w:hAnsi="Arial" w:cs="Arial"/>
          <w:b/>
          <w:color w:val="000066"/>
          <w:sz w:val="24"/>
          <w:szCs w:val="24"/>
        </w:rPr>
        <w:t xml:space="preserve">Yes. It’s unlikely </w:t>
      </w:r>
      <w:r w:rsidR="00062823">
        <w:rPr>
          <w:rFonts w:ascii="Arial" w:eastAsia="Times New Roman" w:hAnsi="Arial" w:cs="Arial"/>
          <w:b/>
          <w:color w:val="000066"/>
          <w:sz w:val="24"/>
          <w:szCs w:val="24"/>
        </w:rPr>
        <w:t>the practice</w:t>
      </w:r>
      <w:r w:rsidRPr="007B14DF">
        <w:rPr>
          <w:rFonts w:ascii="Arial" w:eastAsia="Times New Roman" w:hAnsi="Arial" w:cs="Arial"/>
          <w:b/>
          <w:color w:val="000066"/>
          <w:sz w:val="24"/>
          <w:szCs w:val="24"/>
        </w:rPr>
        <w:t xml:space="preserve"> will have to share information with authorities about specific individuals, but if it is necessary then data protection law won’t stop you from doing so.</w:t>
      </w:r>
    </w:p>
    <w:p w:rsidR="002A232F" w:rsidRDefault="002A232F" w:rsidP="00C30752">
      <w:pPr>
        <w:spacing w:line="240" w:lineRule="auto"/>
        <w:ind w:left="-567"/>
        <w:rPr>
          <w:rFonts w:ascii="Arial" w:eastAsia="Times New Roman" w:hAnsi="Arial" w:cs="Arial"/>
          <w:b/>
          <w:noProof/>
          <w:color w:val="000066"/>
          <w:sz w:val="24"/>
          <w:szCs w:val="24"/>
          <w:u w:val="single"/>
        </w:rPr>
      </w:pPr>
    </w:p>
    <w:p w:rsidR="00C30752" w:rsidRPr="002A232F" w:rsidRDefault="002A232F" w:rsidP="00C30752">
      <w:pPr>
        <w:spacing w:line="240" w:lineRule="auto"/>
        <w:ind w:left="-567"/>
        <w:rPr>
          <w:rFonts w:ascii="Arial" w:eastAsia="Times New Roman" w:hAnsi="Arial" w:cs="Arial"/>
          <w:b/>
          <w:color w:val="000066"/>
          <w:sz w:val="24"/>
          <w:szCs w:val="24"/>
          <w:u w:val="single"/>
        </w:rPr>
      </w:pPr>
      <w:r w:rsidRPr="002A232F">
        <w:rPr>
          <w:rFonts w:ascii="Arial" w:eastAsia="Times New Roman" w:hAnsi="Arial" w:cs="Arial"/>
          <w:b/>
          <w:noProof/>
          <w:color w:val="000066"/>
          <w:sz w:val="24"/>
          <w:szCs w:val="24"/>
          <w:u w:val="single"/>
        </w:rPr>
        <w:t>NHS TOOLKIT</w:t>
      </w:r>
    </w:p>
    <w:p w:rsidR="00C30752" w:rsidRDefault="00C30752" w:rsidP="003401BC">
      <w:pPr>
        <w:spacing w:line="240" w:lineRule="auto"/>
        <w:ind w:left="-567"/>
        <w:rPr>
          <w:rFonts w:ascii="Arial" w:eastAsia="Times New Roman" w:hAnsi="Arial" w:cs="Arial"/>
          <w:b/>
          <w:color w:val="000066"/>
          <w:sz w:val="24"/>
          <w:szCs w:val="24"/>
        </w:rPr>
      </w:pPr>
      <w:r>
        <w:rPr>
          <w:rFonts w:ascii="Arial" w:eastAsia="Times New Roman" w:hAnsi="Arial" w:cs="Arial"/>
          <w:b/>
          <w:color w:val="000066"/>
          <w:sz w:val="24"/>
          <w:szCs w:val="24"/>
        </w:rPr>
        <w:t>Although the DSPT Toolkit extension has been made until September 2020, don’t forget, I am still here to work on it for you</w:t>
      </w:r>
      <w:r w:rsidR="00062823">
        <w:rPr>
          <w:rFonts w:ascii="Arial" w:eastAsia="Times New Roman" w:hAnsi="Arial" w:cs="Arial"/>
          <w:b/>
          <w:color w:val="000066"/>
          <w:sz w:val="24"/>
          <w:szCs w:val="24"/>
        </w:rPr>
        <w:t xml:space="preserve"> to ease the pressure</w:t>
      </w:r>
      <w:r>
        <w:rPr>
          <w:rFonts w:ascii="Arial" w:eastAsia="Times New Roman" w:hAnsi="Arial" w:cs="Arial"/>
          <w:b/>
          <w:color w:val="000066"/>
          <w:sz w:val="24"/>
          <w:szCs w:val="24"/>
        </w:rPr>
        <w:t xml:space="preserve">. </w:t>
      </w:r>
    </w:p>
    <w:p w:rsidR="00B14B6F" w:rsidRPr="007B14DF" w:rsidRDefault="00B14B6F" w:rsidP="00B14B6F">
      <w:pPr>
        <w:spacing w:line="240" w:lineRule="auto"/>
        <w:ind w:left="-567"/>
        <w:rPr>
          <w:rFonts w:ascii="Arial" w:eastAsia="Times New Roman" w:hAnsi="Arial" w:cs="Arial"/>
          <w:b/>
          <w:color w:val="000066"/>
          <w:sz w:val="24"/>
          <w:szCs w:val="24"/>
        </w:rPr>
      </w:pPr>
      <w:r>
        <w:rPr>
          <w:rFonts w:ascii="Arial" w:eastAsia="Times New Roman" w:hAnsi="Arial" w:cs="Arial"/>
          <w:b/>
          <w:color w:val="000066"/>
          <w:sz w:val="24"/>
          <w:szCs w:val="24"/>
        </w:rPr>
        <w:t>If you need</w:t>
      </w:r>
      <w:r w:rsidR="00C30752">
        <w:rPr>
          <w:rFonts w:ascii="Arial" w:eastAsia="Times New Roman" w:hAnsi="Arial" w:cs="Arial"/>
          <w:b/>
          <w:color w:val="000066"/>
          <w:sz w:val="24"/>
          <w:szCs w:val="24"/>
        </w:rPr>
        <w:t xml:space="preserve"> any further advice or guidance, </w:t>
      </w:r>
      <w:r>
        <w:rPr>
          <w:rFonts w:ascii="Arial" w:eastAsia="Times New Roman" w:hAnsi="Arial" w:cs="Arial"/>
          <w:b/>
          <w:color w:val="000066"/>
          <w:sz w:val="24"/>
          <w:szCs w:val="24"/>
        </w:rPr>
        <w:t xml:space="preserve">please do not hesitate to contact me. </w:t>
      </w:r>
      <w:hyperlink r:id="rId10" w:history="1">
        <w:r w:rsidRPr="00D821BB">
          <w:rPr>
            <w:rStyle w:val="Hyperlink"/>
            <w:rFonts w:ascii="Arial" w:eastAsia="Times New Roman" w:hAnsi="Arial" w:cs="Arial"/>
            <w:b/>
            <w:sz w:val="24"/>
            <w:szCs w:val="24"/>
          </w:rPr>
          <w:t>Kelly@almc.co.uk</w:t>
        </w:r>
      </w:hyperlink>
      <w:r>
        <w:rPr>
          <w:rFonts w:ascii="Arial" w:eastAsia="Times New Roman" w:hAnsi="Arial" w:cs="Arial"/>
          <w:b/>
          <w:color w:val="000066"/>
          <w:sz w:val="24"/>
          <w:szCs w:val="24"/>
        </w:rPr>
        <w:t xml:space="preserve"> </w:t>
      </w:r>
    </w:p>
    <w:p w:rsidR="007B14DF" w:rsidRPr="007B14DF" w:rsidRDefault="007B14DF">
      <w:pPr>
        <w:rPr>
          <w:b/>
          <w:sz w:val="52"/>
          <w:szCs w:val="52"/>
          <w:u w:val="single"/>
          <w:lang w:val="en-GB"/>
        </w:rPr>
      </w:pPr>
    </w:p>
    <w:sectPr w:rsidR="007B14DF" w:rsidRPr="007B14D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20B" w:rsidRDefault="009D020B" w:rsidP="007B14DF">
      <w:pPr>
        <w:spacing w:after="0" w:line="240" w:lineRule="auto"/>
      </w:pPr>
      <w:r>
        <w:separator/>
      </w:r>
    </w:p>
  </w:endnote>
  <w:endnote w:type="continuationSeparator" w:id="0">
    <w:p w:rsidR="009D020B" w:rsidRDefault="009D020B" w:rsidP="007B1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20B" w:rsidRDefault="009D020B" w:rsidP="007B14DF">
      <w:pPr>
        <w:spacing w:after="0" w:line="240" w:lineRule="auto"/>
      </w:pPr>
      <w:r>
        <w:separator/>
      </w:r>
    </w:p>
  </w:footnote>
  <w:footnote w:type="continuationSeparator" w:id="0">
    <w:p w:rsidR="009D020B" w:rsidRDefault="009D020B" w:rsidP="007B14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4DF" w:rsidRDefault="007B14DF">
    <w:pPr>
      <w:pStyle w:val="Header"/>
    </w:pPr>
    <w:r>
      <w:rPr>
        <w:i/>
        <w:iCs/>
        <w:noProof/>
        <w:color w:val="1F497D"/>
        <w:lang w:val="en-GB" w:eastAsia="en-GB"/>
      </w:rPr>
      <w:drawing>
        <wp:inline distT="0" distB="0" distL="0" distR="0" wp14:anchorId="595EE50B" wp14:editId="2885C2F8">
          <wp:extent cx="3200400" cy="866775"/>
          <wp:effectExtent l="0" t="0" r="0" b="9525"/>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0040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96C89"/>
    <w:multiLevelType w:val="hybridMultilevel"/>
    <w:tmpl w:val="ACF48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5669C"/>
    <w:multiLevelType w:val="hybridMultilevel"/>
    <w:tmpl w:val="5EDC8D28"/>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
    <w:nsid w:val="33074E3B"/>
    <w:multiLevelType w:val="hybridMultilevel"/>
    <w:tmpl w:val="6046B7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E84117"/>
    <w:multiLevelType w:val="hybridMultilevel"/>
    <w:tmpl w:val="9E329070"/>
    <w:lvl w:ilvl="0" w:tplc="0409000F">
      <w:start w:val="1"/>
      <w:numFmt w:val="decimal"/>
      <w:lvlText w:val="%1."/>
      <w:lvlJc w:val="left"/>
      <w:pPr>
        <w:ind w:left="513" w:hanging="360"/>
      </w:p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4">
    <w:nsid w:val="5AEE2073"/>
    <w:multiLevelType w:val="hybridMultilevel"/>
    <w:tmpl w:val="1144E0F6"/>
    <w:lvl w:ilvl="0" w:tplc="0409000F">
      <w:start w:val="1"/>
      <w:numFmt w:val="decimal"/>
      <w:lvlText w:val="%1."/>
      <w:lvlJc w:val="left"/>
      <w:pPr>
        <w:ind w:left="513" w:hanging="360"/>
      </w:p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5">
    <w:nsid w:val="7A184A9C"/>
    <w:multiLevelType w:val="hybridMultilevel"/>
    <w:tmpl w:val="F126C68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4DF"/>
    <w:rsid w:val="00031CD8"/>
    <w:rsid w:val="00062823"/>
    <w:rsid w:val="001349AD"/>
    <w:rsid w:val="001F1EB4"/>
    <w:rsid w:val="002A232F"/>
    <w:rsid w:val="003401BC"/>
    <w:rsid w:val="003870E9"/>
    <w:rsid w:val="00455139"/>
    <w:rsid w:val="005729CD"/>
    <w:rsid w:val="007B14DF"/>
    <w:rsid w:val="009D020B"/>
    <w:rsid w:val="00AE2ACF"/>
    <w:rsid w:val="00B14B6F"/>
    <w:rsid w:val="00C30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4DF"/>
    <w:rPr>
      <w:rFonts w:ascii="Tahoma" w:hAnsi="Tahoma" w:cs="Tahoma"/>
      <w:sz w:val="16"/>
      <w:szCs w:val="16"/>
    </w:rPr>
  </w:style>
  <w:style w:type="paragraph" w:styleId="Header">
    <w:name w:val="header"/>
    <w:basedOn w:val="Normal"/>
    <w:link w:val="HeaderChar"/>
    <w:uiPriority w:val="99"/>
    <w:unhideWhenUsed/>
    <w:rsid w:val="007B1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4DF"/>
  </w:style>
  <w:style w:type="paragraph" w:styleId="Footer">
    <w:name w:val="footer"/>
    <w:basedOn w:val="Normal"/>
    <w:link w:val="FooterChar"/>
    <w:uiPriority w:val="99"/>
    <w:unhideWhenUsed/>
    <w:rsid w:val="007B1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4DF"/>
  </w:style>
  <w:style w:type="paragraph" w:styleId="ListParagraph">
    <w:name w:val="List Paragraph"/>
    <w:basedOn w:val="Normal"/>
    <w:uiPriority w:val="34"/>
    <w:qFormat/>
    <w:rsid w:val="007B14DF"/>
    <w:pPr>
      <w:ind w:left="720"/>
      <w:contextualSpacing/>
    </w:pPr>
  </w:style>
  <w:style w:type="character" w:styleId="Hyperlink">
    <w:name w:val="Hyperlink"/>
    <w:basedOn w:val="DefaultParagraphFont"/>
    <w:uiPriority w:val="99"/>
    <w:unhideWhenUsed/>
    <w:rsid w:val="007B14DF"/>
    <w:rPr>
      <w:color w:val="0000FF" w:themeColor="hyperlink"/>
      <w:u w:val="single"/>
    </w:rPr>
  </w:style>
  <w:style w:type="character" w:styleId="FollowedHyperlink">
    <w:name w:val="FollowedHyperlink"/>
    <w:basedOn w:val="DefaultParagraphFont"/>
    <w:uiPriority w:val="99"/>
    <w:semiHidden/>
    <w:unhideWhenUsed/>
    <w:rsid w:val="007B14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4DF"/>
    <w:rPr>
      <w:rFonts w:ascii="Tahoma" w:hAnsi="Tahoma" w:cs="Tahoma"/>
      <w:sz w:val="16"/>
      <w:szCs w:val="16"/>
    </w:rPr>
  </w:style>
  <w:style w:type="paragraph" w:styleId="Header">
    <w:name w:val="header"/>
    <w:basedOn w:val="Normal"/>
    <w:link w:val="HeaderChar"/>
    <w:uiPriority w:val="99"/>
    <w:unhideWhenUsed/>
    <w:rsid w:val="007B1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4DF"/>
  </w:style>
  <w:style w:type="paragraph" w:styleId="Footer">
    <w:name w:val="footer"/>
    <w:basedOn w:val="Normal"/>
    <w:link w:val="FooterChar"/>
    <w:uiPriority w:val="99"/>
    <w:unhideWhenUsed/>
    <w:rsid w:val="007B1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4DF"/>
  </w:style>
  <w:style w:type="paragraph" w:styleId="ListParagraph">
    <w:name w:val="List Paragraph"/>
    <w:basedOn w:val="Normal"/>
    <w:uiPriority w:val="34"/>
    <w:qFormat/>
    <w:rsid w:val="007B14DF"/>
    <w:pPr>
      <w:ind w:left="720"/>
      <w:contextualSpacing/>
    </w:pPr>
  </w:style>
  <w:style w:type="character" w:styleId="Hyperlink">
    <w:name w:val="Hyperlink"/>
    <w:basedOn w:val="DefaultParagraphFont"/>
    <w:uiPriority w:val="99"/>
    <w:unhideWhenUsed/>
    <w:rsid w:val="007B14DF"/>
    <w:rPr>
      <w:color w:val="0000FF" w:themeColor="hyperlink"/>
      <w:u w:val="single"/>
    </w:rPr>
  </w:style>
  <w:style w:type="character" w:styleId="FollowedHyperlink">
    <w:name w:val="FollowedHyperlink"/>
    <w:basedOn w:val="DefaultParagraphFont"/>
    <w:uiPriority w:val="99"/>
    <w:semiHidden/>
    <w:unhideWhenUsed/>
    <w:rsid w:val="007B14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129315">
      <w:bodyDiv w:val="1"/>
      <w:marLeft w:val="0"/>
      <w:marRight w:val="0"/>
      <w:marTop w:val="0"/>
      <w:marBottom w:val="0"/>
      <w:divBdr>
        <w:top w:val="none" w:sz="0" w:space="0" w:color="auto"/>
        <w:left w:val="none" w:sz="0" w:space="0" w:color="auto"/>
        <w:bottom w:val="none" w:sz="0" w:space="0" w:color="auto"/>
        <w:right w:val="none" w:sz="0" w:space="0" w:color="auto"/>
      </w:divBdr>
      <w:divsChild>
        <w:div w:id="594441258">
          <w:marLeft w:val="0"/>
          <w:marRight w:val="0"/>
          <w:marTop w:val="0"/>
          <w:marBottom w:val="240"/>
          <w:divBdr>
            <w:top w:val="none" w:sz="0" w:space="0" w:color="auto"/>
            <w:left w:val="none" w:sz="0" w:space="0" w:color="auto"/>
            <w:bottom w:val="none" w:sz="0" w:space="0" w:color="auto"/>
            <w:right w:val="none" w:sz="0" w:space="0" w:color="auto"/>
          </w:divBdr>
          <w:divsChild>
            <w:div w:id="1421565071">
              <w:marLeft w:val="0"/>
              <w:marRight w:val="0"/>
              <w:marTop w:val="0"/>
              <w:marBottom w:val="0"/>
              <w:divBdr>
                <w:top w:val="none" w:sz="0" w:space="0" w:color="auto"/>
                <w:left w:val="none" w:sz="0" w:space="0" w:color="auto"/>
                <w:bottom w:val="none" w:sz="0" w:space="0" w:color="auto"/>
                <w:right w:val="none" w:sz="0" w:space="0" w:color="auto"/>
              </w:divBdr>
            </w:div>
            <w:div w:id="129399787">
              <w:marLeft w:val="8"/>
              <w:marRight w:val="0"/>
              <w:marTop w:val="0"/>
              <w:marBottom w:val="0"/>
              <w:divBdr>
                <w:top w:val="none" w:sz="0" w:space="0" w:color="auto"/>
                <w:left w:val="none" w:sz="0" w:space="0" w:color="auto"/>
                <w:bottom w:val="none" w:sz="0" w:space="0" w:color="auto"/>
                <w:right w:val="none" w:sz="0" w:space="0" w:color="auto"/>
              </w:divBdr>
            </w:div>
          </w:divsChild>
        </w:div>
        <w:div w:id="1001272903">
          <w:marLeft w:val="0"/>
          <w:marRight w:val="0"/>
          <w:marTop w:val="0"/>
          <w:marBottom w:val="240"/>
          <w:divBdr>
            <w:top w:val="none" w:sz="0" w:space="0" w:color="auto"/>
            <w:left w:val="none" w:sz="0" w:space="0" w:color="auto"/>
            <w:bottom w:val="none" w:sz="0" w:space="0" w:color="auto"/>
            <w:right w:val="none" w:sz="0" w:space="0" w:color="auto"/>
          </w:divBdr>
          <w:divsChild>
            <w:div w:id="287513680">
              <w:marLeft w:val="0"/>
              <w:marRight w:val="0"/>
              <w:marTop w:val="0"/>
              <w:marBottom w:val="0"/>
              <w:divBdr>
                <w:top w:val="none" w:sz="0" w:space="0" w:color="auto"/>
                <w:left w:val="none" w:sz="0" w:space="0" w:color="auto"/>
                <w:bottom w:val="none" w:sz="0" w:space="0" w:color="auto"/>
                <w:right w:val="none" w:sz="0" w:space="0" w:color="auto"/>
              </w:divBdr>
              <w:divsChild>
                <w:div w:id="579289700">
                  <w:marLeft w:val="30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elly@almc.co.uk" TargetMode="External"/><Relationship Id="rId4" Type="http://schemas.openxmlformats.org/officeDocument/2006/relationships/settings" Target="settings.xml"/><Relationship Id="rId9" Type="http://schemas.openxmlformats.org/officeDocument/2006/relationships/hyperlink" Target="https://ico.org.uk/about-the-ico/news-and-events/news-and-blogs/2020/03/data-protection-and-coronaviru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5FD0B.8C50F0C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Kelly-Anne Gast</dc:creator>
  <cp:lastModifiedBy>Phillips Vickie (Cadbury Heath Healthcare)</cp:lastModifiedBy>
  <cp:revision>2</cp:revision>
  <dcterms:created xsi:type="dcterms:W3CDTF">2021-06-03T15:21:00Z</dcterms:created>
  <dcterms:modified xsi:type="dcterms:W3CDTF">2021-06-03T15:21:00Z</dcterms:modified>
</cp:coreProperties>
</file>